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3C" w:rsidRDefault="00DD513C" w:rsidP="00064B52">
      <w:pPr>
        <w:jc w:val="center"/>
        <w:rPr>
          <w:b/>
          <w:sz w:val="36"/>
          <w:szCs w:val="36"/>
        </w:rPr>
      </w:pPr>
    </w:p>
    <w:p w:rsidR="00064B52" w:rsidRDefault="00DD513C" w:rsidP="00064B52">
      <w:pPr>
        <w:jc w:val="center"/>
        <w:rPr>
          <w:b/>
          <w:sz w:val="36"/>
          <w:szCs w:val="36"/>
        </w:rPr>
      </w:pPr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3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71229328" r:id="rId5"/>
        </w:object>
      </w:r>
      <w:r w:rsidR="00064B52">
        <w:rPr>
          <w:b/>
          <w:sz w:val="36"/>
          <w:szCs w:val="36"/>
        </w:rPr>
        <w:t xml:space="preserve">Г Л А В А   </w:t>
      </w:r>
      <w:proofErr w:type="spellStart"/>
      <w:r w:rsidR="00064B52">
        <w:rPr>
          <w:b/>
          <w:sz w:val="36"/>
          <w:szCs w:val="36"/>
        </w:rPr>
        <w:t>А</w:t>
      </w:r>
      <w:proofErr w:type="spellEnd"/>
      <w:r w:rsidR="00064B52">
        <w:rPr>
          <w:b/>
          <w:sz w:val="36"/>
          <w:szCs w:val="36"/>
        </w:rPr>
        <w:t xml:space="preserve"> Д М И Н И С Т Р А Ц И </w:t>
      </w:r>
      <w:proofErr w:type="spellStart"/>
      <w:r w:rsidR="00064B52">
        <w:rPr>
          <w:b/>
          <w:sz w:val="36"/>
          <w:szCs w:val="36"/>
        </w:rPr>
        <w:t>И</w:t>
      </w:r>
      <w:proofErr w:type="spellEnd"/>
    </w:p>
    <w:p w:rsidR="00064B52" w:rsidRDefault="00064B52" w:rsidP="00064B52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064B52" w:rsidRDefault="00064B52" w:rsidP="00064B52">
      <w:pPr>
        <w:ind w:righ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064B52" w:rsidRDefault="00064B52" w:rsidP="00064B52">
      <w:pPr>
        <w:ind w:right="58"/>
        <w:jc w:val="center"/>
        <w:rPr>
          <w:b/>
          <w:sz w:val="6"/>
          <w:szCs w:val="6"/>
        </w:rPr>
      </w:pPr>
    </w:p>
    <w:p w:rsidR="00064B52" w:rsidRPr="00334471" w:rsidRDefault="00064B52" w:rsidP="00064B5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color w:val="auto"/>
          <w:sz w:val="36"/>
          <w:szCs w:val="36"/>
        </w:rPr>
        <w:t>П  О</w:t>
      </w:r>
      <w:proofErr w:type="gramEnd"/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С  Т  А  Н  О  В  Л  Е  Н  И  Е    № </w:t>
      </w:r>
      <w:r w:rsidR="00334471" w:rsidRPr="00334471">
        <w:rPr>
          <w:rFonts w:ascii="Times New Roman" w:hAnsi="Times New Roman" w:cs="Times New Roman"/>
          <w:b/>
          <w:color w:val="auto"/>
          <w:sz w:val="36"/>
          <w:szCs w:val="36"/>
        </w:rPr>
        <w:t>18</w:t>
      </w:r>
    </w:p>
    <w:p w:rsidR="00064B52" w:rsidRDefault="00064B52" w:rsidP="00064B52">
      <w:pPr>
        <w:jc w:val="center"/>
      </w:pPr>
    </w:p>
    <w:p w:rsidR="00064B52" w:rsidRDefault="00064B52" w:rsidP="0006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15  февраля</w:t>
      </w:r>
      <w:proofErr w:type="gramEnd"/>
      <w:r>
        <w:rPr>
          <w:b/>
          <w:sz w:val="28"/>
          <w:szCs w:val="28"/>
        </w:rPr>
        <w:t xml:space="preserve"> 2024 года</w:t>
      </w:r>
    </w:p>
    <w:p w:rsidR="00064B52" w:rsidRDefault="00064B52" w:rsidP="0006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64B52" w:rsidRDefault="00064B52" w:rsidP="00064B52">
      <w:pPr>
        <w:jc w:val="center"/>
        <w:rPr>
          <w:b/>
          <w:sz w:val="16"/>
          <w:szCs w:val="16"/>
        </w:rPr>
      </w:pPr>
    </w:p>
    <w:p w:rsidR="00064B52" w:rsidRDefault="00064B52" w:rsidP="00064B52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Об утверждении стоимости ритуальных услуг, предоставляемых </w:t>
      </w:r>
      <w:proofErr w:type="gramStart"/>
      <w:r>
        <w:rPr>
          <w:b/>
          <w:bCs/>
          <w:kern w:val="36"/>
          <w:sz w:val="28"/>
          <w:szCs w:val="28"/>
        </w:rPr>
        <w:t xml:space="preserve">согласно </w:t>
      </w:r>
      <w:r w:rsidR="00334471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гарантированному</w:t>
      </w:r>
      <w:proofErr w:type="gramEnd"/>
      <w:r>
        <w:rPr>
          <w:b/>
          <w:bCs/>
          <w:kern w:val="36"/>
          <w:sz w:val="28"/>
          <w:szCs w:val="28"/>
        </w:rPr>
        <w:t xml:space="preserve"> перечню услуг по погребению и на возмещение затрат, связанных с погребением умершего реабилитированного лица, на 2024 год </w:t>
      </w:r>
    </w:p>
    <w:p w:rsidR="00064B52" w:rsidRDefault="00064B52" w:rsidP="00064B52">
      <w:pPr>
        <w:jc w:val="center"/>
        <w:rPr>
          <w:sz w:val="16"/>
          <w:szCs w:val="16"/>
        </w:rPr>
      </w:pPr>
    </w:p>
    <w:p w:rsidR="00DD513C" w:rsidRDefault="00064B52" w:rsidP="0006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06.10.2003г. №131-ФЗ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Федерации»,  от 12.01.1996г. №8-ФЗ «О погребении и похоронном деле» и постановлением Правительства Республики Дагестан от 12.05.2006 г. №77</w:t>
      </w:r>
      <w:r w:rsidR="00171DF1">
        <w:rPr>
          <w:sz w:val="28"/>
          <w:szCs w:val="28"/>
        </w:rPr>
        <w:t xml:space="preserve"> «Об утверждении Порядка финансирования и воз</w:t>
      </w:r>
      <w:r w:rsidR="0070493E">
        <w:rPr>
          <w:sz w:val="28"/>
          <w:szCs w:val="28"/>
        </w:rPr>
        <w:t xml:space="preserve">мещения затрат, связанных с погребением умерших реабилитированных лиц» </w:t>
      </w:r>
      <w:r w:rsidR="0070493E" w:rsidRPr="0070493E">
        <w:rPr>
          <w:b/>
          <w:sz w:val="28"/>
          <w:szCs w:val="28"/>
        </w:rPr>
        <w:t>п о с т а н о в л</w:t>
      </w:r>
      <w:r w:rsidR="0070493E">
        <w:rPr>
          <w:b/>
          <w:sz w:val="28"/>
          <w:szCs w:val="28"/>
        </w:rPr>
        <w:t xml:space="preserve"> </w:t>
      </w:r>
      <w:r w:rsidR="0070493E" w:rsidRPr="0070493E">
        <w:rPr>
          <w:b/>
          <w:sz w:val="28"/>
          <w:szCs w:val="28"/>
        </w:rPr>
        <w:t>я</w:t>
      </w:r>
      <w:r w:rsidR="0070493E">
        <w:rPr>
          <w:b/>
          <w:sz w:val="28"/>
          <w:szCs w:val="28"/>
        </w:rPr>
        <w:t xml:space="preserve"> ю</w:t>
      </w:r>
      <w:r w:rsidR="0070493E" w:rsidRPr="007049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171DF1" w:rsidRDefault="00064B52" w:rsidP="0006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71DF1">
        <w:rPr>
          <w:sz w:val="28"/>
          <w:szCs w:val="28"/>
        </w:rPr>
        <w:t xml:space="preserve">                        </w:t>
      </w:r>
    </w:p>
    <w:p w:rsidR="00064B52" w:rsidRPr="0070493E" w:rsidRDefault="0070493E" w:rsidP="00E02E91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704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64B52" w:rsidRPr="0070493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Утвердить стоимость ритуальных услуг, предоставляемых согласно гарантированному перечню услуг по погребению и на возмещение затрат, связанных с погребением умерших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реабилитированных лиц,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в муниципальном районе «</w:t>
      </w:r>
      <w:proofErr w:type="spellStart"/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Левашинский</w:t>
      </w:r>
      <w:proofErr w:type="spellEnd"/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район» на     202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4</w:t>
      </w:r>
      <w:r w:rsidR="00064B52" w:rsidRPr="0070493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год, по согласованию с Министерством труда и социального развития Республики Дагестан и Отделением фонда Пенсионного и Социального страхования Российской Федерации по Республике Дагестан, согласно приложению.</w:t>
      </w:r>
    </w:p>
    <w:p w:rsidR="00064B52" w:rsidRDefault="00064B52" w:rsidP="00E02E91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 Рекомендовать государственному казенному учреждению Республики Дагестан «Управление социальной защиты населения в МО «</w:t>
      </w:r>
      <w:proofErr w:type="spellStart"/>
      <w:r>
        <w:rPr>
          <w:bCs/>
          <w:kern w:val="36"/>
          <w:sz w:val="28"/>
          <w:szCs w:val="28"/>
        </w:rPr>
        <w:t>Левашинский</w:t>
      </w:r>
      <w:proofErr w:type="spellEnd"/>
      <w:r>
        <w:rPr>
          <w:bCs/>
          <w:kern w:val="36"/>
          <w:sz w:val="28"/>
          <w:szCs w:val="28"/>
        </w:rPr>
        <w:t xml:space="preserve"> район» руководствоваться настоящим постановлением при выплате социального пособия на погребение и возмещение затрат, связанных с погребением умерших</w:t>
      </w:r>
      <w:r w:rsidR="00DF3303">
        <w:rPr>
          <w:bCs/>
          <w:kern w:val="36"/>
          <w:sz w:val="28"/>
          <w:szCs w:val="28"/>
        </w:rPr>
        <w:t xml:space="preserve"> реабилитированных лиц,</w:t>
      </w:r>
      <w:r w:rsidR="00DF3303" w:rsidRPr="0070493E">
        <w:rPr>
          <w:bCs/>
          <w:kern w:val="36"/>
          <w:sz w:val="28"/>
          <w:szCs w:val="28"/>
        </w:rPr>
        <w:t xml:space="preserve"> в </w:t>
      </w:r>
      <w:r w:rsidR="00DF3303">
        <w:rPr>
          <w:bCs/>
          <w:kern w:val="36"/>
          <w:sz w:val="28"/>
          <w:szCs w:val="28"/>
        </w:rPr>
        <w:t>МР</w:t>
      </w:r>
      <w:r w:rsidR="00DF3303" w:rsidRPr="0070493E">
        <w:rPr>
          <w:bCs/>
          <w:kern w:val="36"/>
          <w:sz w:val="28"/>
          <w:szCs w:val="28"/>
        </w:rPr>
        <w:t xml:space="preserve"> «</w:t>
      </w:r>
      <w:proofErr w:type="spellStart"/>
      <w:r w:rsidR="00DF3303" w:rsidRPr="0070493E">
        <w:rPr>
          <w:bCs/>
          <w:kern w:val="36"/>
          <w:sz w:val="28"/>
          <w:szCs w:val="28"/>
        </w:rPr>
        <w:t>Левашинский</w:t>
      </w:r>
      <w:proofErr w:type="spellEnd"/>
      <w:r w:rsidR="00DF3303" w:rsidRPr="0070493E">
        <w:rPr>
          <w:bCs/>
          <w:kern w:val="36"/>
          <w:sz w:val="28"/>
          <w:szCs w:val="28"/>
        </w:rPr>
        <w:t xml:space="preserve"> район» </w:t>
      </w:r>
      <w:proofErr w:type="gramStart"/>
      <w:r w:rsidR="00DF3303">
        <w:rPr>
          <w:bCs/>
          <w:kern w:val="36"/>
          <w:sz w:val="28"/>
          <w:szCs w:val="28"/>
        </w:rPr>
        <w:t xml:space="preserve">в </w:t>
      </w:r>
      <w:r w:rsidR="00DF3303" w:rsidRPr="0070493E">
        <w:rPr>
          <w:bCs/>
          <w:kern w:val="36"/>
          <w:sz w:val="28"/>
          <w:szCs w:val="28"/>
        </w:rPr>
        <w:t xml:space="preserve"> 202</w:t>
      </w:r>
      <w:r w:rsidR="00DF3303">
        <w:rPr>
          <w:bCs/>
          <w:kern w:val="36"/>
          <w:sz w:val="28"/>
          <w:szCs w:val="28"/>
        </w:rPr>
        <w:t>4</w:t>
      </w:r>
      <w:proofErr w:type="gramEnd"/>
      <w:r w:rsidR="00DF3303" w:rsidRPr="0070493E">
        <w:rPr>
          <w:bCs/>
          <w:kern w:val="36"/>
          <w:sz w:val="28"/>
          <w:szCs w:val="28"/>
        </w:rPr>
        <w:t xml:space="preserve"> год</w:t>
      </w:r>
      <w:r w:rsidR="00DF3303">
        <w:rPr>
          <w:bCs/>
          <w:kern w:val="36"/>
          <w:sz w:val="28"/>
          <w:szCs w:val="28"/>
        </w:rPr>
        <w:t>у.</w:t>
      </w:r>
    </w:p>
    <w:p w:rsidR="00064B52" w:rsidRDefault="00064B52" w:rsidP="00064B52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3.</w:t>
      </w:r>
      <w:r w:rsidRPr="004432FB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Настоящее постановление разместить на официальном сайте Администрации МР «</w:t>
      </w:r>
      <w:proofErr w:type="spellStart"/>
      <w:r>
        <w:rPr>
          <w:bCs/>
          <w:kern w:val="36"/>
          <w:sz w:val="28"/>
          <w:szCs w:val="28"/>
        </w:rPr>
        <w:t>Левашинский</w:t>
      </w:r>
      <w:proofErr w:type="spellEnd"/>
      <w:r>
        <w:rPr>
          <w:bCs/>
          <w:kern w:val="36"/>
          <w:sz w:val="28"/>
          <w:szCs w:val="28"/>
        </w:rPr>
        <w:t xml:space="preserve"> район» и опубликовать в районной газете                  </w:t>
      </w:r>
      <w:proofErr w:type="gramStart"/>
      <w:r>
        <w:rPr>
          <w:bCs/>
          <w:kern w:val="36"/>
          <w:sz w:val="28"/>
          <w:szCs w:val="28"/>
        </w:rPr>
        <w:t xml:space="preserve">   «</w:t>
      </w:r>
      <w:proofErr w:type="gramEnd"/>
      <w:r>
        <w:rPr>
          <w:bCs/>
          <w:kern w:val="36"/>
          <w:sz w:val="28"/>
          <w:szCs w:val="28"/>
        </w:rPr>
        <w:t xml:space="preserve">По новому пути». </w:t>
      </w:r>
    </w:p>
    <w:p w:rsidR="000B1FB2" w:rsidRDefault="00064B52" w:rsidP="000B1FB2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4. Постановление вступает в силу с момента его официального опубликования. </w:t>
      </w:r>
    </w:p>
    <w:p w:rsidR="00DD513C" w:rsidRDefault="00DD513C" w:rsidP="000B1FB2">
      <w:pPr>
        <w:ind w:firstLine="708"/>
        <w:jc w:val="both"/>
        <w:outlineLvl w:val="0"/>
        <w:rPr>
          <w:bCs/>
          <w:kern w:val="36"/>
          <w:sz w:val="28"/>
          <w:szCs w:val="28"/>
        </w:rPr>
      </w:pPr>
    </w:p>
    <w:p w:rsidR="00064B52" w:rsidRDefault="00064B52" w:rsidP="00064B52">
      <w:pPr>
        <w:ind w:firstLine="708"/>
        <w:jc w:val="both"/>
        <w:outlineLvl w:val="0"/>
        <w:rPr>
          <w:bCs/>
          <w:kern w:val="36"/>
          <w:sz w:val="28"/>
          <w:szCs w:val="28"/>
        </w:rPr>
      </w:pPr>
    </w:p>
    <w:p w:rsidR="00DF3303" w:rsidRDefault="00064B52" w:rsidP="00064B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330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лав</w:t>
      </w:r>
      <w:r w:rsidR="00DF33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</w:t>
      </w:r>
    </w:p>
    <w:p w:rsidR="00064B52" w:rsidRDefault="00064B52" w:rsidP="00064B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:rsidR="000B1FB2" w:rsidRDefault="000B1FB2" w:rsidP="00064B52">
      <w:pPr>
        <w:rPr>
          <w:b/>
          <w:sz w:val="28"/>
          <w:szCs w:val="28"/>
        </w:rPr>
      </w:pPr>
    </w:p>
    <w:p w:rsidR="00064B52" w:rsidRDefault="00064B52" w:rsidP="00064B52">
      <w:pPr>
        <w:ind w:firstLine="4253"/>
        <w:jc w:val="center"/>
        <w:rPr>
          <w:sz w:val="28"/>
          <w:szCs w:val="28"/>
        </w:rPr>
      </w:pPr>
    </w:p>
    <w:p w:rsidR="000B1FB2" w:rsidRDefault="000B1FB2" w:rsidP="00064B52">
      <w:pPr>
        <w:ind w:firstLine="4253"/>
        <w:jc w:val="center"/>
        <w:rPr>
          <w:sz w:val="28"/>
          <w:szCs w:val="28"/>
        </w:rPr>
      </w:pPr>
    </w:p>
    <w:p w:rsidR="00064B52" w:rsidRDefault="00064B52" w:rsidP="00064B52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4B52" w:rsidRDefault="00064B52" w:rsidP="00064B52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  <w:r w:rsidRPr="002523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64B52" w:rsidRDefault="00064B52" w:rsidP="00064B52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</w:t>
      </w:r>
    </w:p>
    <w:p w:rsidR="00064B52" w:rsidRDefault="00064B52" w:rsidP="00064B52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6169">
        <w:rPr>
          <w:sz w:val="28"/>
          <w:szCs w:val="28"/>
        </w:rPr>
        <w:t>15</w:t>
      </w:r>
      <w:r>
        <w:rPr>
          <w:sz w:val="28"/>
          <w:szCs w:val="28"/>
        </w:rPr>
        <w:t xml:space="preserve"> февраля 202</w:t>
      </w:r>
      <w:r w:rsidR="00A62332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0B1FB2">
        <w:rPr>
          <w:sz w:val="28"/>
          <w:szCs w:val="28"/>
        </w:rPr>
        <w:t>18</w:t>
      </w:r>
      <w:r>
        <w:rPr>
          <w:sz w:val="28"/>
          <w:szCs w:val="28"/>
        </w:rPr>
        <w:t xml:space="preserve">  </w:t>
      </w:r>
    </w:p>
    <w:p w:rsidR="00064B52" w:rsidRDefault="00064B52" w:rsidP="00064B52">
      <w:pPr>
        <w:rPr>
          <w:sz w:val="28"/>
          <w:szCs w:val="28"/>
        </w:rPr>
      </w:pPr>
    </w:p>
    <w:p w:rsidR="00064B52" w:rsidRDefault="00064B52" w:rsidP="00064B52">
      <w:pPr>
        <w:rPr>
          <w:sz w:val="28"/>
          <w:szCs w:val="28"/>
        </w:rPr>
      </w:pPr>
    </w:p>
    <w:tbl>
      <w:tblPr>
        <w:tblW w:w="10632" w:type="dxa"/>
        <w:tblInd w:w="-142" w:type="dxa"/>
        <w:tblLook w:val="04A0" w:firstRow="1" w:lastRow="0" w:firstColumn="1" w:lastColumn="0" w:noHBand="0" w:noVBand="1"/>
      </w:tblPr>
      <w:tblGrid>
        <w:gridCol w:w="4928"/>
        <w:gridCol w:w="5420"/>
        <w:gridCol w:w="284"/>
      </w:tblGrid>
      <w:tr w:rsidR="00064B52" w:rsidTr="0075558B">
        <w:tc>
          <w:tcPr>
            <w:tcW w:w="4928" w:type="dxa"/>
          </w:tcPr>
          <w:p w:rsidR="00064B52" w:rsidRDefault="00064B5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Согласовано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Министерство труда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 социального развития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Республики Дагестан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64B52" w:rsidRPr="002523A3" w:rsidRDefault="00064B52" w:rsidP="0075558B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2523A3">
              <w:rPr>
                <w:sz w:val="26"/>
                <w:szCs w:val="26"/>
                <w:lang w:eastAsia="en-US"/>
              </w:rPr>
              <w:t>_________________________</w:t>
            </w:r>
          </w:p>
          <w:p w:rsidR="00064B52" w:rsidRDefault="00064B5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62332" w:rsidRDefault="00A6233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62332" w:rsidRDefault="00A6233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62332" w:rsidRDefault="00A6233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420" w:type="dxa"/>
          </w:tcPr>
          <w:p w:rsidR="00064B52" w:rsidRPr="002F3875" w:rsidRDefault="00064B52" w:rsidP="0075558B">
            <w:pPr>
              <w:jc w:val="center"/>
              <w:rPr>
                <w:b/>
                <w:sz w:val="28"/>
                <w:szCs w:val="28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Согласовано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Отделение фонда Пенсионного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 Социального страхования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Российской Федерации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Республике Дагестан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________________________</w:t>
            </w:r>
          </w:p>
          <w:p w:rsidR="00064B52" w:rsidRDefault="00064B52" w:rsidP="0075558B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064B52" w:rsidRDefault="00064B52" w:rsidP="0075558B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64B52" w:rsidRDefault="00064B52" w:rsidP="00064B52">
      <w:pPr>
        <w:jc w:val="right"/>
      </w:pPr>
    </w:p>
    <w:p w:rsidR="00064B52" w:rsidRDefault="00064B52" w:rsidP="00064B52"/>
    <w:p w:rsidR="00A62332" w:rsidRDefault="00A62332" w:rsidP="00064B52">
      <w:pPr>
        <w:jc w:val="center"/>
        <w:rPr>
          <w:b/>
          <w:sz w:val="28"/>
          <w:szCs w:val="28"/>
        </w:rPr>
      </w:pPr>
    </w:p>
    <w:p w:rsidR="00A62332" w:rsidRDefault="00A62332" w:rsidP="00064B52">
      <w:pPr>
        <w:jc w:val="center"/>
        <w:rPr>
          <w:b/>
          <w:sz w:val="28"/>
          <w:szCs w:val="28"/>
        </w:rPr>
      </w:pPr>
    </w:p>
    <w:p w:rsidR="00064B52" w:rsidRDefault="00064B52" w:rsidP="0006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КАЛЬКУЛЯЦИЯ</w:t>
      </w:r>
    </w:p>
    <w:p w:rsidR="00A62332" w:rsidRDefault="00064B52" w:rsidP="00A62332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стоимости ритуальных услуг</w:t>
      </w:r>
      <w:r w:rsidR="00A62332">
        <w:rPr>
          <w:b/>
          <w:bCs/>
          <w:kern w:val="36"/>
          <w:sz w:val="28"/>
          <w:szCs w:val="28"/>
        </w:rPr>
        <w:t>,</w:t>
      </w:r>
      <w:r>
        <w:rPr>
          <w:b/>
          <w:bCs/>
          <w:kern w:val="36"/>
          <w:sz w:val="28"/>
          <w:szCs w:val="28"/>
        </w:rPr>
        <w:t xml:space="preserve"> </w:t>
      </w:r>
      <w:r w:rsidR="00A62332">
        <w:rPr>
          <w:b/>
          <w:bCs/>
          <w:kern w:val="36"/>
          <w:sz w:val="28"/>
          <w:szCs w:val="28"/>
        </w:rPr>
        <w:t xml:space="preserve">предоставляемых согласно гарантированному перечню услуг по погребению и на возмещение затрат, связанных с погребением умершего реабилитированного лица, на 2024 год </w:t>
      </w:r>
    </w:p>
    <w:p w:rsidR="00064B52" w:rsidRDefault="00064B52" w:rsidP="00A62332">
      <w:pPr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889"/>
        <w:gridCol w:w="2268"/>
      </w:tblGrid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Стоимость услуги</w:t>
            </w:r>
          </w:p>
          <w:p w:rsidR="00064B52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(руб.)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Pr="003D7E4C" w:rsidRDefault="00064B52" w:rsidP="0075558B">
            <w:pPr>
              <w:spacing w:line="21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3D7E4C">
              <w:rPr>
                <w:sz w:val="28"/>
                <w:szCs w:val="28"/>
                <w:u w:val="single"/>
                <w:lang w:eastAsia="en-US"/>
              </w:rPr>
              <w:t>Оформление необходимых документов:</w:t>
            </w:r>
          </w:p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Медицинское свидетельство о смерти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смерти и справка о смерти, выданное в органах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Default="00064B52" w:rsidP="0075558B">
            <w:pPr>
              <w:spacing w:line="216" w:lineRule="auto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к месту погребения (на кладбище)</w:t>
            </w:r>
          </w:p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(рытье могилы нужного размера)</w:t>
            </w:r>
          </w:p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5500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Опускание тела (гроба) в могилу, засыпка могилы и устройство надмогильного холма</w:t>
            </w:r>
          </w:p>
          <w:p w:rsidR="00064B52" w:rsidRDefault="00064B52" w:rsidP="0075558B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064B52" w:rsidTr="0075558B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Default="00064B52" w:rsidP="0075558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Pr="003D7E4C" w:rsidRDefault="00064B52" w:rsidP="0075558B">
            <w:pPr>
              <w:spacing w:line="21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64B52" w:rsidRPr="003D7E4C" w:rsidRDefault="00064B52" w:rsidP="0075558B">
            <w:pPr>
              <w:spacing w:line="21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7E4C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2" w:rsidRPr="003D7E4C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64B52" w:rsidRPr="003D7E4C" w:rsidRDefault="00064B52" w:rsidP="0075558B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D7E4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3D7E4C">
              <w:rPr>
                <w:b/>
                <w:sz w:val="28"/>
                <w:szCs w:val="28"/>
                <w:lang w:eastAsia="en-US"/>
              </w:rPr>
              <w:t>00</w:t>
            </w:r>
          </w:p>
        </w:tc>
      </w:tr>
    </w:tbl>
    <w:p w:rsidR="00064B52" w:rsidRDefault="00064B52" w:rsidP="00064B52"/>
    <w:p w:rsidR="00064B52" w:rsidRDefault="00064B52" w:rsidP="00064B52">
      <w:pPr>
        <w:jc w:val="center"/>
        <w:rPr>
          <w:b/>
          <w:color w:val="000000"/>
        </w:rPr>
      </w:pPr>
    </w:p>
    <w:p w:rsidR="00064B52" w:rsidRDefault="00064B52" w:rsidP="00064B52">
      <w:pPr>
        <w:jc w:val="center"/>
        <w:rPr>
          <w:b/>
          <w:color w:val="000000"/>
        </w:rPr>
      </w:pPr>
    </w:p>
    <w:p w:rsidR="000E09D3" w:rsidRDefault="000E09D3">
      <w:bookmarkStart w:id="0" w:name="_GoBack"/>
      <w:bookmarkEnd w:id="0"/>
    </w:p>
    <w:sectPr w:rsidR="000E09D3" w:rsidSect="000B1FB2">
      <w:pgSz w:w="11906" w:h="16838"/>
      <w:pgMar w:top="142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53"/>
    <w:rsid w:val="00064B52"/>
    <w:rsid w:val="000B1FB2"/>
    <w:rsid w:val="000E09D3"/>
    <w:rsid w:val="00171DF1"/>
    <w:rsid w:val="00206169"/>
    <w:rsid w:val="002C3C53"/>
    <w:rsid w:val="00334471"/>
    <w:rsid w:val="004472DE"/>
    <w:rsid w:val="004A1DE9"/>
    <w:rsid w:val="0070493E"/>
    <w:rsid w:val="00A62332"/>
    <w:rsid w:val="00DD513C"/>
    <w:rsid w:val="00DF3303"/>
    <w:rsid w:val="00E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C215B8-D448-43C2-98E3-29C5195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1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064B52"/>
    <w:rPr>
      <w:rFonts w:ascii="Times New Roman" w:hAnsi="Times New Roman" w:cs="Times New Roman"/>
      <w:sz w:val="88"/>
      <w:szCs w:val="88"/>
    </w:rPr>
  </w:style>
  <w:style w:type="paragraph" w:customStyle="1" w:styleId="11">
    <w:name w:val="Основной текст1"/>
    <w:basedOn w:val="a"/>
    <w:link w:val="a3"/>
    <w:rsid w:val="00064B52"/>
    <w:pPr>
      <w:widowControl w:val="0"/>
      <w:spacing w:line="264" w:lineRule="auto"/>
      <w:ind w:firstLine="400"/>
    </w:pPr>
    <w:rPr>
      <w:rFonts w:eastAsiaTheme="minorHAnsi"/>
      <w:sz w:val="88"/>
      <w:szCs w:val="8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1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2024-03-06T08:21:00Z</cp:lastPrinted>
  <dcterms:created xsi:type="dcterms:W3CDTF">2024-02-14T08:03:00Z</dcterms:created>
  <dcterms:modified xsi:type="dcterms:W3CDTF">2024-03-06T08:22:00Z</dcterms:modified>
</cp:coreProperties>
</file>